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6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6689"/>
      </w:tblGrid>
      <w:tr w:rsidR="00182D79" w:rsidRPr="00362AF3" w:rsidTr="00182D79">
        <w:tc>
          <w:tcPr>
            <w:tcW w:w="1550" w:type="pct"/>
            <w:vAlign w:val="center"/>
          </w:tcPr>
          <w:p w:rsidR="00182D79" w:rsidRPr="00362AF3" w:rsidRDefault="00182D79" w:rsidP="00182D79">
            <w:pPr>
              <w:rPr>
                <w:rFonts w:ascii="Arial" w:hAnsi="Arial" w:cs="Arial"/>
                <w:i/>
                <w:color w:val="44546A"/>
              </w:rPr>
            </w:pPr>
            <w:r w:rsidRPr="00362AF3">
              <w:rPr>
                <w:rFonts w:ascii="Arial" w:hAnsi="Arial" w:cs="Arial"/>
                <w:i/>
                <w:color w:val="44546A"/>
              </w:rPr>
              <w:t>Normativa di riferimento</w:t>
            </w:r>
          </w:p>
        </w:tc>
        <w:tc>
          <w:tcPr>
            <w:tcW w:w="3450" w:type="pct"/>
            <w:vAlign w:val="center"/>
          </w:tcPr>
          <w:p w:rsidR="00182D79" w:rsidRPr="00362AF3" w:rsidRDefault="00182D79" w:rsidP="00182D79">
            <w:pPr>
              <w:keepNext/>
              <w:keepLines/>
              <w:numPr>
                <w:ilvl w:val="0"/>
                <w:numId w:val="2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Cs/>
                <w:color w:val="44546A"/>
              </w:rPr>
              <w:t>D.M. n. 326 del 3 giugno 2015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2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Cs/>
                <w:color w:val="44546A"/>
              </w:rPr>
              <w:t>D.M. 335 del 23 aprile 2018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2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Cs/>
                <w:color w:val="44546A"/>
              </w:rPr>
              <w:t>D.D.G. 28 gennaio 2019, n. 73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2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/>
                <w:iCs/>
                <w:color w:val="44546A"/>
              </w:rPr>
            </w:pPr>
            <w:r w:rsidRPr="00362AF3">
              <w:rPr>
                <w:rFonts w:ascii="Arial" w:hAnsi="Arial" w:cs="Arial"/>
                <w:iCs/>
                <w:color w:val="44546A"/>
              </w:rPr>
              <w:t xml:space="preserve">C.M. 29 gennaio 2019, </w:t>
            </w:r>
            <w:proofErr w:type="spellStart"/>
            <w:r w:rsidRPr="00362AF3">
              <w:rPr>
                <w:rFonts w:ascii="Arial" w:hAnsi="Arial" w:cs="Arial"/>
                <w:iCs/>
                <w:color w:val="44546A"/>
              </w:rPr>
              <w:t>prot</w:t>
            </w:r>
            <w:proofErr w:type="spellEnd"/>
            <w:r w:rsidRPr="00362AF3">
              <w:rPr>
                <w:rFonts w:ascii="Arial" w:hAnsi="Arial" w:cs="Arial"/>
                <w:iCs/>
                <w:color w:val="44546A"/>
              </w:rPr>
              <w:t>. n. 3934</w:t>
            </w:r>
          </w:p>
        </w:tc>
      </w:tr>
      <w:tr w:rsidR="00182D79" w:rsidRPr="00362AF3" w:rsidTr="00182D79">
        <w:tc>
          <w:tcPr>
            <w:tcW w:w="1550" w:type="pct"/>
            <w:vAlign w:val="center"/>
          </w:tcPr>
          <w:p w:rsidR="00182D79" w:rsidRPr="00362AF3" w:rsidRDefault="00182D79" w:rsidP="00182D79">
            <w:pPr>
              <w:rPr>
                <w:rFonts w:ascii="Arial" w:hAnsi="Arial" w:cs="Arial"/>
                <w:i/>
                <w:color w:val="44546A"/>
              </w:rPr>
            </w:pPr>
            <w:r w:rsidRPr="00362AF3">
              <w:rPr>
                <w:rFonts w:ascii="Arial" w:hAnsi="Arial" w:cs="Arial"/>
                <w:i/>
                <w:color w:val="44546A"/>
              </w:rPr>
              <w:t>Inserimento negli elenchi aggiuntivi alle graduatorie di istituto di II^ fascia</w:t>
            </w:r>
          </w:p>
        </w:tc>
        <w:tc>
          <w:tcPr>
            <w:tcW w:w="3450" w:type="pct"/>
            <w:vAlign w:val="center"/>
          </w:tcPr>
          <w:p w:rsidR="00182D79" w:rsidRPr="00362AF3" w:rsidRDefault="00182D79" w:rsidP="00182D79">
            <w:pPr>
              <w:keepNext/>
              <w:keepLines/>
              <w:numPr>
                <w:ilvl w:val="0"/>
                <w:numId w:val="2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Soggetti interessati</w:t>
            </w:r>
            <w:r w:rsidRPr="00362AF3">
              <w:rPr>
                <w:rFonts w:ascii="Arial" w:hAnsi="Arial" w:cs="Arial"/>
                <w:iCs/>
                <w:color w:val="44546A"/>
              </w:rPr>
              <w:t xml:space="preserve">: soggetti che hanno conseguito l’abilitazione per la scuola dell’infanzia e primaria e per la scuola secondaria di I e II grado </w:t>
            </w:r>
            <w:r w:rsidRPr="00362AF3">
              <w:rPr>
                <w:rFonts w:ascii="Arial" w:hAnsi="Arial" w:cs="Arial"/>
                <w:b/>
                <w:i/>
                <w:iCs/>
                <w:color w:val="44546A"/>
              </w:rPr>
              <w:t>entro il 1° febbraio 2019</w:t>
            </w:r>
            <w:r w:rsidRPr="00362AF3">
              <w:rPr>
                <w:rFonts w:ascii="Arial" w:hAnsi="Arial" w:cs="Arial"/>
                <w:iCs/>
                <w:color w:val="44546A"/>
              </w:rPr>
              <w:t>.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4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Adempimenti richiesti</w:t>
            </w:r>
            <w:r w:rsidRPr="00362AF3">
              <w:rPr>
                <w:rFonts w:ascii="Arial" w:hAnsi="Arial" w:cs="Arial"/>
                <w:iCs/>
                <w:color w:val="44546A"/>
              </w:rPr>
              <w:t xml:space="preserve">: presentazione, tramite raccomandata A/R, PEC o consegna a mano con rilascio di ricevuta del modello allegato </w:t>
            </w:r>
            <w:r w:rsidRPr="00362AF3">
              <w:rPr>
                <w:rFonts w:ascii="Arial" w:hAnsi="Arial" w:cs="Arial"/>
                <w:b/>
                <w:i/>
                <w:iCs/>
                <w:color w:val="44546A"/>
              </w:rPr>
              <w:t>A3</w:t>
            </w:r>
            <w:r w:rsidRPr="00362AF3">
              <w:rPr>
                <w:rFonts w:ascii="Arial" w:hAnsi="Arial" w:cs="Arial"/>
                <w:iCs/>
                <w:color w:val="44546A"/>
              </w:rPr>
              <w:t>.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5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Termine di scadenza</w:t>
            </w:r>
            <w:r w:rsidRPr="00362AF3">
              <w:rPr>
                <w:rFonts w:ascii="Arial" w:hAnsi="Arial" w:cs="Arial"/>
                <w:iCs/>
                <w:color w:val="44546A"/>
              </w:rPr>
              <w:t>: sabato 16 febbraio 2019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5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A chi va presentata la domanda</w:t>
            </w:r>
            <w:r w:rsidRPr="00362AF3">
              <w:rPr>
                <w:rFonts w:ascii="Arial" w:hAnsi="Arial" w:cs="Arial"/>
                <w:iCs/>
                <w:color w:val="44546A"/>
              </w:rPr>
              <w:t>: all’istituzione scolastica destinataria della domanda di inserimento presentata all’inizio dell’attuale triennio di validità delle graduatorie.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5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Per chi non è iscritto in alcuna graduatoria di istituto, la domanda va indirizzata ad una istituzione scolastica della provincia prescelta.</w:t>
            </w:r>
          </w:p>
        </w:tc>
      </w:tr>
      <w:tr w:rsidR="00182D79" w:rsidRPr="00362AF3" w:rsidTr="00182D79">
        <w:tc>
          <w:tcPr>
            <w:tcW w:w="1550" w:type="pct"/>
            <w:vAlign w:val="center"/>
          </w:tcPr>
          <w:p w:rsidR="00182D79" w:rsidRPr="00362AF3" w:rsidRDefault="00182D79" w:rsidP="00182D79">
            <w:pPr>
              <w:rPr>
                <w:rFonts w:ascii="Arial" w:hAnsi="Arial" w:cs="Arial"/>
                <w:i/>
                <w:color w:val="44546A"/>
              </w:rPr>
            </w:pPr>
            <w:r w:rsidRPr="00362AF3">
              <w:rPr>
                <w:rFonts w:ascii="Arial" w:hAnsi="Arial" w:cs="Arial"/>
                <w:i/>
                <w:color w:val="44546A"/>
              </w:rPr>
              <w:t>Inserimento negli elenchi aggiuntivi del sostegno</w:t>
            </w:r>
          </w:p>
        </w:tc>
        <w:tc>
          <w:tcPr>
            <w:tcW w:w="3450" w:type="pct"/>
            <w:vAlign w:val="center"/>
          </w:tcPr>
          <w:p w:rsidR="00182D79" w:rsidRPr="00362AF3" w:rsidRDefault="00182D79" w:rsidP="00182D79">
            <w:pPr>
              <w:keepNext/>
              <w:keepLines/>
              <w:numPr>
                <w:ilvl w:val="0"/>
                <w:numId w:val="2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Soggetti interessati</w:t>
            </w:r>
            <w:r w:rsidRPr="00362AF3">
              <w:rPr>
                <w:rFonts w:ascii="Arial" w:hAnsi="Arial" w:cs="Arial"/>
                <w:iCs/>
                <w:color w:val="44546A"/>
              </w:rPr>
              <w:t xml:space="preserve">: aspiranti presenti nelle graduatorie di istituto che conseguono il titolo di specializzazione per il sostegno </w:t>
            </w:r>
            <w:r w:rsidRPr="00362AF3">
              <w:rPr>
                <w:rFonts w:ascii="Arial" w:hAnsi="Arial" w:cs="Arial"/>
                <w:b/>
                <w:i/>
                <w:iCs/>
                <w:color w:val="44546A"/>
              </w:rPr>
              <w:t>entro il 1° febbraio 2019</w:t>
            </w:r>
            <w:r w:rsidRPr="00362AF3">
              <w:rPr>
                <w:rFonts w:ascii="Arial" w:hAnsi="Arial" w:cs="Arial"/>
                <w:iCs/>
                <w:color w:val="44546A"/>
              </w:rPr>
              <w:t>.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4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Adempimenti richiesti</w:t>
            </w:r>
            <w:r w:rsidRPr="00362AF3">
              <w:rPr>
                <w:rFonts w:ascii="Arial" w:hAnsi="Arial" w:cs="Arial"/>
                <w:iCs/>
                <w:color w:val="44546A"/>
              </w:rPr>
              <w:t xml:space="preserve">: presentazione, esclusivamente in modalità telematica sul portale POLIS del sito internet del MIUR, del modello allegato </w:t>
            </w:r>
            <w:r w:rsidRPr="00362AF3">
              <w:rPr>
                <w:rFonts w:ascii="Arial" w:hAnsi="Arial" w:cs="Arial"/>
                <w:b/>
                <w:i/>
                <w:iCs/>
                <w:color w:val="44546A"/>
              </w:rPr>
              <w:t>A5</w:t>
            </w:r>
            <w:r w:rsidRPr="00362AF3">
              <w:rPr>
                <w:rFonts w:ascii="Arial" w:hAnsi="Arial" w:cs="Arial"/>
                <w:iCs/>
                <w:color w:val="44546A"/>
              </w:rPr>
              <w:t>.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5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Periodo di presentazione</w:t>
            </w:r>
            <w:r w:rsidRPr="00362AF3">
              <w:rPr>
                <w:rFonts w:ascii="Arial" w:hAnsi="Arial" w:cs="Arial"/>
                <w:iCs/>
                <w:color w:val="44546A"/>
              </w:rPr>
              <w:t>: tra lunedì 4 febbraio 2019 ed entro le ore 14,00 di venerdì 22 febbraio 2019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5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Chi non deve compilare l’allegato A5</w:t>
            </w:r>
            <w:r w:rsidRPr="00362AF3">
              <w:rPr>
                <w:rFonts w:ascii="Arial" w:hAnsi="Arial" w:cs="Arial"/>
                <w:iCs/>
                <w:color w:val="44546A"/>
              </w:rPr>
              <w:t xml:space="preserve">: 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6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Cs/>
                <w:color w:val="44546A"/>
              </w:rPr>
              <w:t xml:space="preserve">docenti che abbiano compilato il </w:t>
            </w:r>
            <w:proofErr w:type="spellStart"/>
            <w:r w:rsidRPr="00362AF3">
              <w:rPr>
                <w:rFonts w:ascii="Arial" w:hAnsi="Arial" w:cs="Arial"/>
                <w:iCs/>
                <w:color w:val="44546A"/>
              </w:rPr>
              <w:t>mod</w:t>
            </w:r>
            <w:proofErr w:type="spellEnd"/>
            <w:r w:rsidRPr="00362AF3">
              <w:rPr>
                <w:rFonts w:ascii="Arial" w:hAnsi="Arial" w:cs="Arial"/>
                <w:iCs/>
                <w:color w:val="44546A"/>
              </w:rPr>
              <w:t>. A3 di inserimento in II^ fascia, a seguito del conseguimento dell’abilitazione entro il 1° febbraio 2019 e abbiano dichiarato il titolo di specializzazione nella sez. B2 del suddetto modello.</w:t>
            </w:r>
          </w:p>
        </w:tc>
      </w:tr>
      <w:tr w:rsidR="00182D79" w:rsidRPr="00362AF3" w:rsidTr="00182D79">
        <w:tc>
          <w:tcPr>
            <w:tcW w:w="1550" w:type="pct"/>
            <w:vAlign w:val="center"/>
          </w:tcPr>
          <w:p w:rsidR="00182D79" w:rsidRPr="00362AF3" w:rsidRDefault="00182D79" w:rsidP="00182D79">
            <w:pPr>
              <w:rPr>
                <w:rFonts w:ascii="Arial" w:hAnsi="Arial" w:cs="Arial"/>
                <w:i/>
                <w:color w:val="44546A"/>
              </w:rPr>
            </w:pPr>
            <w:r w:rsidRPr="00362AF3">
              <w:rPr>
                <w:rFonts w:ascii="Arial" w:hAnsi="Arial" w:cs="Arial"/>
                <w:i/>
                <w:color w:val="44546A"/>
              </w:rPr>
              <w:t>Priorità assoluta nell’attribuzione delle supplenze di III fascia</w:t>
            </w:r>
          </w:p>
        </w:tc>
        <w:tc>
          <w:tcPr>
            <w:tcW w:w="3450" w:type="pct"/>
            <w:vAlign w:val="center"/>
          </w:tcPr>
          <w:p w:rsidR="00182D79" w:rsidRPr="00362AF3" w:rsidRDefault="00182D79" w:rsidP="00182D79">
            <w:pPr>
              <w:keepNext/>
              <w:keepLines/>
              <w:numPr>
                <w:ilvl w:val="0"/>
                <w:numId w:val="2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Soggetti interessati</w:t>
            </w:r>
            <w:r w:rsidRPr="00362AF3">
              <w:rPr>
                <w:rFonts w:ascii="Arial" w:hAnsi="Arial" w:cs="Arial"/>
                <w:iCs/>
                <w:color w:val="44546A"/>
              </w:rPr>
              <w:t>: docenti che conseguono il titolo di abilitazione nei periodi che intercorrono tra un aggiornamento semestrale e l’altro della II fascia.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4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Adempimenti richiesti</w:t>
            </w:r>
            <w:r w:rsidRPr="00362AF3">
              <w:rPr>
                <w:rFonts w:ascii="Arial" w:hAnsi="Arial" w:cs="Arial"/>
                <w:iCs/>
                <w:color w:val="44546A"/>
              </w:rPr>
              <w:t xml:space="preserve">: presentazione, esclusivamente in modalità telematica sul portale Polis del sito internet del MIUR, del modello allegato </w:t>
            </w:r>
            <w:r w:rsidRPr="00362AF3">
              <w:rPr>
                <w:rFonts w:ascii="Arial" w:hAnsi="Arial" w:cs="Arial"/>
                <w:b/>
                <w:i/>
                <w:iCs/>
                <w:color w:val="44546A"/>
              </w:rPr>
              <w:t>A4</w:t>
            </w:r>
            <w:r w:rsidRPr="00362AF3">
              <w:rPr>
                <w:rFonts w:ascii="Arial" w:hAnsi="Arial" w:cs="Arial"/>
                <w:iCs/>
                <w:color w:val="44546A"/>
              </w:rPr>
              <w:t>.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5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Periodo di presentazione</w:t>
            </w:r>
            <w:r w:rsidRPr="00362AF3">
              <w:rPr>
                <w:rFonts w:ascii="Arial" w:hAnsi="Arial" w:cs="Arial"/>
                <w:iCs/>
                <w:color w:val="44546A"/>
              </w:rPr>
              <w:t>: per tutto il triennio di validità delle graduatorie.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3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A chi va presentata la domanda</w:t>
            </w:r>
            <w:r w:rsidRPr="00362AF3">
              <w:rPr>
                <w:rFonts w:ascii="Arial" w:hAnsi="Arial" w:cs="Arial"/>
                <w:iCs/>
                <w:color w:val="44546A"/>
              </w:rPr>
              <w:t>: all’istituzione scolastica destinataria della domanda di inserimento presentata all’inizio dell’attuale triennio di validità delle graduatorie.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3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color w:val="44546A"/>
              </w:rPr>
            </w:pPr>
            <w:r w:rsidRPr="00362AF3">
              <w:rPr>
                <w:rFonts w:ascii="Arial" w:hAnsi="Arial" w:cs="Arial"/>
                <w:iCs/>
                <w:color w:val="44546A"/>
              </w:rPr>
              <w:t>E’ opportuno dichiarare la priorità in III fascia anche per chi presenta la domanda di inserimento negli elenchi aggiuntivi di II fascia, in attesa della pubblicazione delle nuove graduatorie.</w:t>
            </w:r>
          </w:p>
        </w:tc>
      </w:tr>
      <w:tr w:rsidR="00182D79" w:rsidRPr="00362AF3" w:rsidTr="00182D79">
        <w:tc>
          <w:tcPr>
            <w:tcW w:w="1550" w:type="pct"/>
            <w:vAlign w:val="center"/>
          </w:tcPr>
          <w:p w:rsidR="00182D79" w:rsidRPr="00362AF3" w:rsidRDefault="00182D79" w:rsidP="00182D79">
            <w:pPr>
              <w:rPr>
                <w:rFonts w:ascii="Arial" w:hAnsi="Arial" w:cs="Arial"/>
                <w:i/>
                <w:color w:val="44546A"/>
              </w:rPr>
            </w:pPr>
            <w:r w:rsidRPr="00362AF3">
              <w:rPr>
                <w:rFonts w:ascii="Arial" w:hAnsi="Arial" w:cs="Arial"/>
                <w:i/>
                <w:color w:val="44546A"/>
              </w:rPr>
              <w:t>Scelta delle sedi</w:t>
            </w:r>
          </w:p>
        </w:tc>
        <w:tc>
          <w:tcPr>
            <w:tcW w:w="3450" w:type="pct"/>
            <w:vAlign w:val="center"/>
          </w:tcPr>
          <w:p w:rsidR="00182D79" w:rsidRPr="00362AF3" w:rsidRDefault="00182D79" w:rsidP="00182D79">
            <w:pPr>
              <w:keepNext/>
              <w:keepLines/>
              <w:numPr>
                <w:ilvl w:val="0"/>
                <w:numId w:val="2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Soggetti interessati</w:t>
            </w:r>
            <w:r w:rsidRPr="00362AF3">
              <w:rPr>
                <w:rFonts w:ascii="Arial" w:hAnsi="Arial" w:cs="Arial"/>
                <w:iCs/>
                <w:color w:val="44546A"/>
              </w:rPr>
              <w:t>: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7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Cs/>
                <w:color w:val="44546A"/>
              </w:rPr>
              <w:t>docenti non presenti nelle corrispondenti graduatorie di III^ fascia che si iscrivono negli elenchi aggiuntivi di II^ fascia;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7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Cs/>
                <w:color w:val="44546A"/>
              </w:rPr>
              <w:t>docenti già inseriti nelle graduatorie di istituto di II fascia, che sostituiscono una o più istituzioni scolastiche già espresse all’atto della domanda di inserimento esclusivamente per i nuovi insegnamenti.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4"/>
              </w:numPr>
              <w:tabs>
                <w:tab w:val="clear" w:pos="397"/>
                <w:tab w:val="clear" w:pos="851"/>
                <w:tab w:val="clear" w:pos="1247"/>
                <w:tab w:val="clear" w:pos="5670"/>
                <w:tab w:val="clear" w:pos="7088"/>
              </w:tabs>
              <w:suppressAutoHyphens w:val="0"/>
              <w:rPr>
                <w:rFonts w:ascii="Arial" w:hAnsi="Arial" w:cs="Arial"/>
                <w:iCs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Adempimenti richiesti</w:t>
            </w:r>
            <w:r w:rsidRPr="00362AF3">
              <w:rPr>
                <w:rFonts w:ascii="Arial" w:hAnsi="Arial" w:cs="Arial"/>
                <w:iCs/>
                <w:color w:val="44546A"/>
              </w:rPr>
              <w:t xml:space="preserve">: presentazione del modello </w:t>
            </w:r>
            <w:r w:rsidRPr="00362AF3">
              <w:rPr>
                <w:rFonts w:ascii="Arial" w:hAnsi="Arial" w:cs="Arial"/>
                <w:b/>
                <w:i/>
                <w:iCs/>
                <w:color w:val="44546A"/>
              </w:rPr>
              <w:t>B</w:t>
            </w:r>
            <w:r w:rsidRPr="00362AF3">
              <w:rPr>
                <w:rFonts w:ascii="Arial" w:hAnsi="Arial" w:cs="Arial"/>
                <w:iCs/>
                <w:color w:val="44546A"/>
              </w:rPr>
              <w:t>, in modalità telematica sul portale Polis del sito internet del MIUR.</w:t>
            </w:r>
          </w:p>
          <w:p w:rsidR="00182D79" w:rsidRPr="00362AF3" w:rsidRDefault="00182D79" w:rsidP="00182D79">
            <w:pPr>
              <w:keepNext/>
              <w:keepLines/>
              <w:numPr>
                <w:ilvl w:val="0"/>
                <w:numId w:val="1"/>
              </w:numPr>
              <w:tabs>
                <w:tab w:val="clear" w:pos="397"/>
                <w:tab w:val="clear" w:pos="720"/>
                <w:tab w:val="clear" w:pos="851"/>
                <w:tab w:val="clear" w:pos="1247"/>
                <w:tab w:val="clear" w:pos="5670"/>
                <w:tab w:val="clear" w:pos="7088"/>
                <w:tab w:val="num" w:pos="360"/>
              </w:tabs>
              <w:suppressAutoHyphens w:val="0"/>
              <w:ind w:left="360"/>
              <w:rPr>
                <w:rFonts w:ascii="Arial" w:hAnsi="Arial" w:cs="Arial"/>
                <w:color w:val="44546A"/>
              </w:rPr>
            </w:pPr>
            <w:r w:rsidRPr="00362AF3">
              <w:rPr>
                <w:rFonts w:ascii="Arial" w:hAnsi="Arial" w:cs="Arial"/>
                <w:i/>
                <w:iCs/>
                <w:color w:val="44546A"/>
              </w:rPr>
              <w:t>Periodo di presentazione</w:t>
            </w:r>
            <w:r w:rsidRPr="00362AF3">
              <w:rPr>
                <w:rFonts w:ascii="Arial" w:hAnsi="Arial" w:cs="Arial"/>
                <w:iCs/>
                <w:color w:val="44546A"/>
              </w:rPr>
              <w:t>: tra lunedì 25 febbraio 2019 e entro le ore 14,00 di venerdì 15 marzo 2019.</w:t>
            </w:r>
          </w:p>
        </w:tc>
      </w:tr>
    </w:tbl>
    <w:p w:rsidR="00182D79" w:rsidRPr="00182D79" w:rsidRDefault="00182D79" w:rsidP="00182D79">
      <w:pPr>
        <w:tabs>
          <w:tab w:val="clear" w:pos="397"/>
          <w:tab w:val="clear" w:pos="851"/>
          <w:tab w:val="clear" w:pos="1247"/>
          <w:tab w:val="clear" w:pos="5670"/>
          <w:tab w:val="clear" w:pos="7088"/>
        </w:tabs>
        <w:suppressAutoHyphens w:val="0"/>
        <w:jc w:val="center"/>
        <w:rPr>
          <w:rFonts w:ascii="Arial" w:hAnsi="Arial" w:cs="Arial"/>
          <w:b/>
          <w:iCs/>
          <w:color w:val="44546A"/>
          <w:sz w:val="22"/>
          <w:szCs w:val="19"/>
        </w:rPr>
      </w:pPr>
      <w:r w:rsidRPr="00182D79">
        <w:rPr>
          <w:rFonts w:ascii="Arial" w:hAnsi="Arial" w:cs="Arial"/>
          <w:b/>
          <w:iCs/>
          <w:color w:val="44546A"/>
          <w:sz w:val="22"/>
          <w:szCs w:val="19"/>
        </w:rPr>
        <w:t xml:space="preserve">Integrazione graduatorie di istituto valide per gli </w:t>
      </w:r>
      <w:proofErr w:type="spellStart"/>
      <w:r w:rsidRPr="00182D79">
        <w:rPr>
          <w:rFonts w:ascii="Arial" w:hAnsi="Arial" w:cs="Arial"/>
          <w:b/>
          <w:iCs/>
          <w:color w:val="44546A"/>
          <w:sz w:val="22"/>
          <w:szCs w:val="19"/>
        </w:rPr>
        <w:t>aa.ss</w:t>
      </w:r>
      <w:proofErr w:type="spellEnd"/>
      <w:r w:rsidRPr="00182D79">
        <w:rPr>
          <w:rFonts w:ascii="Arial" w:hAnsi="Arial" w:cs="Arial"/>
          <w:b/>
          <w:iCs/>
          <w:color w:val="44546A"/>
          <w:sz w:val="22"/>
          <w:szCs w:val="19"/>
        </w:rPr>
        <w:t>. 2017/2018, 2018/2019 e 2019/2020</w:t>
      </w:r>
    </w:p>
    <w:p w:rsidR="00182D79" w:rsidRPr="00182D79" w:rsidRDefault="00182D79" w:rsidP="00182D79">
      <w:pPr>
        <w:tabs>
          <w:tab w:val="clear" w:pos="397"/>
          <w:tab w:val="clear" w:pos="851"/>
          <w:tab w:val="clear" w:pos="1247"/>
          <w:tab w:val="clear" w:pos="5670"/>
          <w:tab w:val="clear" w:pos="7088"/>
        </w:tabs>
        <w:suppressAutoHyphens w:val="0"/>
        <w:jc w:val="center"/>
        <w:rPr>
          <w:rFonts w:ascii="Arial" w:hAnsi="Arial" w:cs="Arial"/>
          <w:b/>
          <w:iCs/>
          <w:color w:val="44546A"/>
          <w:sz w:val="22"/>
          <w:szCs w:val="19"/>
        </w:rPr>
      </w:pPr>
      <w:r w:rsidRPr="00182D79">
        <w:rPr>
          <w:rFonts w:ascii="Arial" w:hAnsi="Arial" w:cs="Arial"/>
          <w:b/>
          <w:iCs/>
          <w:color w:val="44546A"/>
          <w:sz w:val="22"/>
          <w:szCs w:val="19"/>
        </w:rPr>
        <w:t>Finestra semestrale del 1° febbraio 2019 (terza finestra)</w:t>
      </w:r>
    </w:p>
    <w:p w:rsidR="00F509B3" w:rsidRDefault="00F509B3">
      <w:bookmarkStart w:id="0" w:name="_GoBack"/>
      <w:bookmarkEnd w:id="0"/>
    </w:p>
    <w:sectPr w:rsidR="00F50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4FC1"/>
    <w:multiLevelType w:val="hybridMultilevel"/>
    <w:tmpl w:val="AC420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6E78BC"/>
    <w:multiLevelType w:val="hybridMultilevel"/>
    <w:tmpl w:val="4392AACA"/>
    <w:lvl w:ilvl="0" w:tplc="2DE4DD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 Light" w:hAnsi="Symbol" w:cs="Arial" w:hint="default"/>
      </w:rPr>
    </w:lvl>
    <w:lvl w:ilvl="1" w:tplc="2DE4DDE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Calibri Light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296C09"/>
    <w:multiLevelType w:val="hybridMultilevel"/>
    <w:tmpl w:val="CC42AE0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E4DD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 Light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3B352E"/>
    <w:multiLevelType w:val="hybridMultilevel"/>
    <w:tmpl w:val="B8680A84"/>
    <w:lvl w:ilvl="0" w:tplc="2DE4DDE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 Light" w:hAnsi="Symbol" w:cs="Arial" w:hint="default"/>
      </w:rPr>
    </w:lvl>
    <w:lvl w:ilvl="1" w:tplc="2DE4DD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 Light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F0095"/>
    <w:multiLevelType w:val="hybridMultilevel"/>
    <w:tmpl w:val="0596BB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3846A3"/>
    <w:multiLevelType w:val="hybridMultilevel"/>
    <w:tmpl w:val="BAEA40B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0B3193"/>
    <w:multiLevelType w:val="hybridMultilevel"/>
    <w:tmpl w:val="FDC4F1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79"/>
    <w:rsid w:val="00182D79"/>
    <w:rsid w:val="007D763E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D79"/>
    <w:pPr>
      <w:tabs>
        <w:tab w:val="left" w:pos="397"/>
        <w:tab w:val="left" w:pos="851"/>
        <w:tab w:val="left" w:pos="1247"/>
        <w:tab w:val="left" w:pos="5670"/>
        <w:tab w:val="left" w:pos="7088"/>
      </w:tabs>
      <w:suppressAutoHyphens/>
      <w:spacing w:after="0" w:line="240" w:lineRule="auto"/>
      <w:jc w:val="both"/>
    </w:pPr>
    <w:rPr>
      <w:rFonts w:ascii="Verdana" w:eastAsia="Times New Roman" w:hAnsi="Verdana" w:cs="Verdana"/>
      <w:color w:val="00008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D79"/>
    <w:pPr>
      <w:tabs>
        <w:tab w:val="left" w:pos="397"/>
        <w:tab w:val="left" w:pos="851"/>
        <w:tab w:val="left" w:pos="1247"/>
        <w:tab w:val="left" w:pos="5670"/>
        <w:tab w:val="left" w:pos="7088"/>
      </w:tabs>
      <w:suppressAutoHyphens/>
      <w:spacing w:after="0" w:line="240" w:lineRule="auto"/>
      <w:jc w:val="both"/>
    </w:pPr>
    <w:rPr>
      <w:rFonts w:ascii="Verdana" w:eastAsia="Times New Roman" w:hAnsi="Verdana" w:cs="Verdana"/>
      <w:color w:val="00008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2019-01-30T18:20:00Z</dcterms:created>
  <dcterms:modified xsi:type="dcterms:W3CDTF">2019-01-30T18:21:00Z</dcterms:modified>
</cp:coreProperties>
</file>