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>ALLEGATO D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3"/>
          <w:szCs w:val="23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DICHIARAZIONE DELL'ANZIANITÀ DI SERVIZIO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IL/LA SOTTOSCRITTO/A.................(COGNOME)....................(NOME) DICHIARA, SOTTO LA PROPRIA PERSONALE RESPONSABILITÀ: 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1) A - DI AVER ASSUNTO EFFETTIVO SERVIZIO NEL PROFILO DI ATTUALE APPARTENENZA DAL .....................; DI AVER USUFRUITO DEI SEGUENTI PERIODI DI ASPETTATIVA SENZA ASSEGNI.................; DI AVERE, QUINDI, UN'ANZIANITÀ DI SERVIZIO VALUTABILE AI SENSI DE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L TITOLO I, LETTERA A, DELL'ALLEGATO E DEL CONTRATTO MOBILITÀ, DI ANNI .... MESI ... DI SERVIZIO PRESTATO SUCCESSIVAMENTE ALLA NOMINA IN RUOLO E DI ANNI ... DI MESI ... DERIVANTI DA RETROATTIVITÀ GIURIDICA DELLA NOMINA COPERTI DA EFFETTIVO SERVIZIO NEL PRO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FILO DI APPARTENENZA; 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B - DI AVER PRESTATO N. .... ANNI E N. .... MESI DI SERVIZIO EFFETTIVO DOPO LA NOMINA NEL PROFILO DI APPARTENENZA IN SCUOLE O ISTITUTI SITUATI NELLE PICCOLE ISOLE; 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C - DI AVER PRESTATO N. .... ANNI E N. .... MESI DI SERVIZIO EFFETTI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VO NEL PROFILO DI APPARTENENZA IN SCUOLE O ISTITUTI SITUATI NEI PAESI IN VIA DI SVILUPPO. (I PERIODI INDICATI NEI PRECEDENTI PUNTI A, B, C SI SOMMANO E VANNO RIPORTATI NELLA CASELLA N. 1 DEL MODULO DOMANDA) 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2) A - DI AVER MATURATO, ANTERIORMENTE AL SERVIZ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IO EFFETTIVO DI CUI AL PRECEDENTE PUNTO 1) LA SEGUENTE ANZIANITÀ PER DECORRENZA GIURIDICA DELLA NOMINA NON COPERTA DA EFFETTIVO SERVIZIO (1) 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8D54D9"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PRESSO</w:t>
            </w: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Segue su altro foglio ( ) (3)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B -  DI AVER PRESTATO IN QUALITA’ DI INCARICATO AI SENSI DELL’ART. 5 DELL’ACCORDO ARAN – OOSS,  8/3/2002 OVVERO DELL’ART. 58 DEL CCNL SOTTOSCRITTO IL 24/7/2003.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8D54D9"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PRESSO</w:t>
            </w: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Segue su altro foglio ( ) (3)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3) A  -  DI AVER PRESTATO I SEGUENTI SERVIZI RICONOSCIUTI AI SENSI DELL’ART.26 DELLA LEGGE 775/70 E DELL’ART. 4 COMMA 13 DEL D.P.R. 23/8/88 N. 399 (2), COMPRESI I SERVIZI DI RUOLO PRESTATI NELLA CARRIERA INFERIORE: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8D54D9"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PRESSO</w:t>
            </w: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Segue su altro foglio ( ) (3)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DICHIARA PERTANTO DI AVER OTTENUTO CON DECRETO (4) DI AVERE DIRITTO AL RICONOSCIMENTO, AGLI EFFETTI GIURIDICI E DELLA PROGRESSIONE DI CARRIERA, DI ANNI ……………………………….. E MESI………………………………………………………..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B  - DI AVER PRESTATO SERVIZIO MILITARE DI LEVA O PER RICHIAMO A SERVIZIO EQUIPARATO (4) ALLE CONDIZIONI PREVISTE DAL 2^ COMMA DELL’ART.23 DEL D.P.R. 31/5/1974 N.420 DAL…………………………………AL…………………………………PARI AD ANNI……………………………….E MESI………………………..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C   - D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I AVER PRESTATO N……………….MESI DI EFFETTIVO SERVIZIO PRERUOLO IN SCUOLE O ISTITUTI SITUATI NELLE PICCOLE ISOLE: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8D54D9"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2445" w:type="dxa"/>
          </w:tcPr>
          <w:p w:rsidR="008D54D9" w:rsidRDefault="00A7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PRESSO</w:t>
            </w: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8D54D9"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D54D9" w:rsidRDefault="008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Segue su altro foglio ( ) (3)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I PERIODI INDICATI ALLE PRECEDENTI LETTERE A),  B),  C) ASSOMMANO, QUINDI, COMPLESSIVAMENTE A MESI ………………………………………….(TALE NUMERO VA RIPORTATO NELLA CASELLA N. 3 DEL MODULO DOMANDA).</w:t>
      </w:r>
    </w:p>
    <w:p w:rsidR="008D54D9" w:rsidRDefault="00A710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DI AVER PRESTATO SERVIZIO DI RUOLO IN PUBBLICHE AMMINISTRAZIONI O ENTI LOC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ALI, AD ESCLUSIONE DEI PERIODI GIA’ CALCOLATI NEI PRECEDENTI PUNTI, PER ANNI………….E MESI…………….</w:t>
      </w:r>
    </w:p>
    <w:p w:rsidR="008D54D9" w:rsidRDefault="00A710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TALI PERIODI VANNO INDICATI NELLA CASELLA N. 4 DEL MODULO DOMANDA.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DATA…………………..</w:t>
      </w: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  <w:t>FIRMA DELL’INTERESSATO</w:t>
      </w: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8D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D54D9" w:rsidRDefault="00A71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NOTE</w:t>
      </w:r>
    </w:p>
    <w:p w:rsidR="008D54D9" w:rsidRDefault="00A71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LA PRESENTE VOCE VA COMPILATA SOLO SE LA DECORRENZA GIURIDA DELLA NOMINA NEL PROFILO DI ATTUALE APPARTENENZA E’ ANTERIORE A QUELLA DELLA DECORRENZA ECONOMICA E NON E’ COPERTA DA EFFETTIVO SERVIZIO. LA RETRODATAZIONE GIURIDICA DELLA NOMINA OPERATA PER EFFET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TO DI UN GIUDICATO VA INVECE INDICATA NEL PRECEDENTE PUNTO 1).</w:t>
      </w:r>
    </w:p>
    <w:p w:rsidR="008D54D9" w:rsidRDefault="00A71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IL SERVIZIO PRE-RUOLO NELLE SCUOLE SECONDARIE E’ VALUTATO IN BASE ALLE NORME CHE REGOLANO IL RICONOSCIMENTO DEI SERVIZI DEL PERSONALE AMMINISTRATIVO, TECNICO ED AUSILIARIO AI FINI DELLA CARRIER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A.</w:t>
      </w:r>
    </w:p>
    <w:p w:rsidR="008D54D9" w:rsidRDefault="00A71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BARRARE SE L’ELENCO DEI PERIODI SEGUE SU ALTRO FOGLIO.</w:t>
      </w:r>
    </w:p>
    <w:p w:rsidR="008D54D9" w:rsidRDefault="00A71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DEPENNARE LA DICITURA CHE NON INTERESSA.</w:t>
      </w:r>
    </w:p>
    <w:sectPr w:rsidR="008D54D9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545"/>
    <w:multiLevelType w:val="multilevel"/>
    <w:tmpl w:val="DE1A4F7C"/>
    <w:lvl w:ilvl="0">
      <w:start w:val="4"/>
      <w:numFmt w:val="decimal"/>
      <w:lvlText w:val="%1)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2695A2D"/>
    <w:multiLevelType w:val="multilevel"/>
    <w:tmpl w:val="59B8754C"/>
    <w:lvl w:ilvl="0">
      <w:start w:val="1"/>
      <w:numFmt w:val="decimal"/>
      <w:lvlText w:val="%1)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D54D9"/>
    <w:rsid w:val="008D54D9"/>
    <w:rsid w:val="00A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2019-03-07T17:57:00Z</dcterms:created>
  <dcterms:modified xsi:type="dcterms:W3CDTF">2019-03-07T17:57:00Z</dcterms:modified>
</cp:coreProperties>
</file>