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686"/>
        <w:gridCol w:w="1417"/>
        <w:gridCol w:w="1843"/>
        <w:gridCol w:w="2410"/>
        <w:gridCol w:w="4111"/>
        <w:gridCol w:w="2409"/>
      </w:tblGrid>
      <w:tr w:rsidR="00AE4824" w:rsidRPr="00C268DF" w:rsidTr="00773898">
        <w:tc>
          <w:tcPr>
            <w:tcW w:w="15876" w:type="dxa"/>
            <w:gridSpan w:val="6"/>
          </w:tcPr>
          <w:p w:rsidR="00AE4824" w:rsidRPr="00AC6ADB" w:rsidRDefault="00AE4824" w:rsidP="00773898">
            <w:pPr>
              <w:jc w:val="both"/>
              <w:rPr>
                <w:b/>
                <w:sz w:val="28"/>
                <w:szCs w:val="28"/>
              </w:rPr>
            </w:pPr>
            <w:r w:rsidRPr="00475C8A">
              <w:rPr>
                <w:rFonts w:ascii="Arial" w:hAnsi="Arial" w:cs="Arial"/>
                <w:b/>
                <w:sz w:val="28"/>
                <w:szCs w:val="28"/>
              </w:rPr>
              <w:t>2° Grado</w:t>
            </w:r>
          </w:p>
        </w:tc>
      </w:tr>
      <w:tr w:rsidR="00AE4824" w:rsidRPr="008C638B" w:rsidTr="00773898">
        <w:tc>
          <w:tcPr>
            <w:tcW w:w="3686" w:type="dxa"/>
            <w:vAlign w:val="bottom"/>
          </w:tcPr>
          <w:p w:rsidR="00AE4824" w:rsidRPr="008C638B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</w:tcPr>
          <w:p w:rsidR="00AE4824" w:rsidRPr="008C638B" w:rsidRDefault="00AE4824" w:rsidP="007738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1843" w:type="dxa"/>
          </w:tcPr>
          <w:p w:rsidR="00AE4824" w:rsidRPr="008C638B" w:rsidRDefault="00AE4824" w:rsidP="007738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10" w:type="dxa"/>
          </w:tcPr>
          <w:p w:rsidR="00AE4824" w:rsidRPr="008C638B" w:rsidRDefault="00AE4824" w:rsidP="007738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4111" w:type="dxa"/>
          </w:tcPr>
          <w:p w:rsidR="00AE4824" w:rsidRPr="008C638B" w:rsidRDefault="00AE4824" w:rsidP="007738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09" w:type="dxa"/>
          </w:tcPr>
          <w:p w:rsidR="00AE4824" w:rsidRPr="008C638B" w:rsidRDefault="00AE4824" w:rsidP="00773898">
            <w:pPr>
              <w:jc w:val="both"/>
              <w:rPr>
                <w:sz w:val="12"/>
                <w:szCs w:val="12"/>
              </w:rPr>
            </w:pP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A011 - DISCIPLINE LETTERARIE E LATINO   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URAS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MARISA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TRASFERIMENTO NEL COMUNE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ORPM01000T - IST. MAGISTRALE  "B. CROCE"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A011 - DISCIPLINE LETTERARIE E LATINO   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SALE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LISETTA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TRASFERIMENTO INTERPROV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ORIS012003 - I.I.S.  "MARIANO IV D'ARBOREA"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A011 - DISCIPLINE LETTERARIE E LATINO   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BARISELLI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PATRIZIA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PASSAGGIO DI RUOLO PROV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ORIS012003 - I.I.S.  "MARIANO IV D'ARBOREA"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A011 - DISCIPLINE LETTERARIE E LATINO   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CAMPISI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LUCILLA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PASSAGGIO DI RUOLO PROV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ORPM01000T - IST. MAGISTRALE  "B. CROCE"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A012 - DISCIPL LETTERARIE ISTITUTI II GR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CUCCU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FRANCA ELISA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TRASFERIMENTO NEL COMUNE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ORIS00600Q - ISTITUTO TECNICO  "LORENZO MOSSA"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A012 - DISCIPL LETTERARIE ISTITUTI II GR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FIRINU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GIOVANNA IGNAZIA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TRASFERIMENTO NEL COMUNE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ORPM01000T - IST. MAGISTRALE  "B. CROCE"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A012 - DISCIPL LETTERARIE ISTITUTI II GR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LOI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MARIO LUIGI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TRASFERIMENTO NEL COMUNE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ORIS00600Q - ISTITUTO TECNICO  "LORENZO MOSSA"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A012 - DISCIPL LETTERARIE ISTITUTI II GR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MASIA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CLAUDIA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TRASFERIMENTO NEL COMUNE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ORPM01000T - IST. MAGISTRALE  "B. CROCE"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A012 - DISCIPL LETTERARIE ISTITUTI II GR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DESOGUS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ANTONELLA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PASSAGGIO DI RUOLO PROV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ORIS00600Q - ISTITUTO TECNICO  "LORENZO MOSSA"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A012 - DISCIPL LETTERARIE ISTITUTI II GR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PINNA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ANTONIO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PASSAGGIO DI RUOLO PROV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ORIS00600Q - ISTITUTO TECNICO  "LORENZO MOSSA"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A012 - DISCIPL LETTERARIE ISTITUTI II GR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PIRAS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RAFFAELLA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PASSAGGIO DI RUOLO PROV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ORPM01000T - IST. MAGISTRALE  "B. CROCE"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ESTERNA STESSO COM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A017 - DISEG STORIA ARTE ISTITUTI II GR 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PINTUS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FRANCESCO ANGELO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PASSAGGIO DI RUOLO INTERPROV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ORIS011007 - I.I.S. "DE CASTRO"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CATTEDRA ESTERNA STESSO COM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A019 - FILOSOFIA E STORIA               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COCCO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SUSANNA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TRASFERIMENTO NEL COMUNE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ORIS012003 - I.I.S.  "MARIANO IV D'ARBOREA"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A019 - FILOSOFIA E STORIA               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FLORIS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GABRIELLA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TRASFERIMENTO NEL COMUNE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ORTF02000D - I.T.I.   "OTHOCA"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CATTEDRA ESTERNA STESSO COM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A026 - MATEMATICA                       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MARGARITELLA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CARLO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TRASFERIMENTO NEL COMUNE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ORIS00600Q - ISTITUTO TECNICO  "LORENZO MOSSA"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A037 - COSTRUZ TECNOL E TECN RAPPR GRAFICA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GHINAMI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CARLO ALESSANDRO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TRASFERIMENTO NEL COMUNE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ORIS00600Q - ISTITUTO TECNICO  "LORENZO MOSSA"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A045 - SCIENZE ECONOMICO-AZIENDALI      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SEDDA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JNDIRA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 xml:space="preserve">TRASFERIMENTO PROVINCIALE 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AC6ADB">
              <w:rPr>
                <w:rFonts w:ascii="Arial" w:hAnsi="Arial" w:cs="Arial"/>
                <w:sz w:val="14"/>
                <w:szCs w:val="14"/>
                <w:lang w:val="en-US"/>
              </w:rPr>
              <w:t>ORIS009007 - I.I.S.  "DON D. MELONI"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A046 - SCIENZE GIURIDICO-ECONOMICHE     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SANNA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ROBERT PIETRO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TRASFERIMENTO NEL COMUNE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ORPM01000T - IST. MAGISTRALE  "B. CROCE"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A048 - SCIENZE MOTORIE E SPORTIVE II GRAD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SCHIRRU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IRENE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PASSAGGIO DI RUOLO PROV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ORIS012003 - I.I.S.  "MARIANO IV D'ARBOREA"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A048 - SCIENZE MOTORIE E SPORTIVE II GRAD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ZOCCHEDDU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DEVIS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PASSAGGIO DI RUOLO PROV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ORTF02000D - I.T.I.   "OTHOCA"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A050 - SCIENZE NAT, CHIM E BIOLOG       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PES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ANTONIO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TRASFERIMENTO NEL COMUNE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ORIS011007 - I.I.S. "DE CASTRO"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A050 - SCIENZE NAT, CHIM E BIOLOG       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PUDDU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ALBERTO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TRASFERIMENTO INTERPROV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ORTF02000D - I.T.I.   "OTHOCA"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A050 - SCIENZE NAT, CHIM E BIOLOG       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FRANCIONI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MARIA GIUSEPPINA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PASSAGGIO DI RUOLO PRO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ORIS012003 - I.I.S.  "MARIANO IV D'ARBOREA"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A054 - STORIA DELL'ARTE                 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DEIDDA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FRANCESCO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TRASFERIMENTO NEL COMUNE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ORIS011007 - I.I.S. "DE CASTRO"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color w:val="000000"/>
                <w:sz w:val="12"/>
                <w:szCs w:val="12"/>
              </w:rPr>
              <w:t>CATTEDRA ESTERNA STESSO COM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AA24 - LINGUA E CULT STRANIERA (FRANCESE)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SALIS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LUISA ANTONIETTA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TRASFERIMENTO NEL COMUNE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ORPM01000T - IST. MAGISTRALE  "B. CROCE"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AA24 - LINGUA E CULT STRANIERA (FRANCESE)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PUXEDDU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VIVIANA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TRASFERIMENTO INTERPROV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ORPM01000T - IST. MAGISTRALE  "B. CROCE"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AA24 - LINGUA E CULT STRANIERA (FRANCESE)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FOIS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MARGHERITA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PASSAGGIO DI RUOLO PROV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ORIS00600Q - ISTITUTO TECNICO  "LORENZO MOSSA"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AB24 - LINGUA E CULT STRANIERA (INGLESE)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MATTANA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MARIA FRANCESCA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PASSAGGIO DI RUOLO PROV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ORIS00600Q - ISTITUTO TECNICO  "LORENZO MOSSA"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AC24 - LINGUA E CULT STRANIERA (SPAGNOLO)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CIRCU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ROBERTA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TRASFERIMENTO NEL COMUNE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ORIS00600Q - ISTITUTO TECNICO  "LORENZO MOSSA"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AD24 - LINGUA E CULT STRANIERA (TEDESCO)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USAI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MARIA CHIARA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TRASFERIMENTO INTERPROV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ORIS00600Q - ISTITUTO TECNICO  "LORENZO MOSSA"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AJ55 - PIANOFORTE                       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IBBA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PATRIZIA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>PASSAGGIO DI CATTEDRA PROV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ORPM01000T - IST. MAGISTRALE  "B. CROCE"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B020 - LAB SERV ENOGASTRON, SETT CUCINA 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ALZU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MARCO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 xml:space="preserve">TRASFERIMENTO PROVINCIALE 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ORIS00800B - I.I.S.  "G. A. PISCHEDDA"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  <w:tr w:rsidR="00AE4824" w:rsidRPr="00C268DF" w:rsidTr="00773898">
        <w:tc>
          <w:tcPr>
            <w:tcW w:w="3686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 xml:space="preserve">B020 - LAB SERV ENOGASTRON, SETT CUCINA   </w:t>
            </w:r>
          </w:p>
        </w:tc>
        <w:tc>
          <w:tcPr>
            <w:tcW w:w="1417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DASSO</w:t>
            </w:r>
          </w:p>
        </w:tc>
        <w:tc>
          <w:tcPr>
            <w:tcW w:w="1843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WILLIAM</w:t>
            </w:r>
          </w:p>
        </w:tc>
        <w:tc>
          <w:tcPr>
            <w:tcW w:w="2410" w:type="dxa"/>
            <w:vAlign w:val="bottom"/>
          </w:tcPr>
          <w:p w:rsidR="00AE4824" w:rsidRPr="00C268DF" w:rsidRDefault="00AE4824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C268DF">
              <w:rPr>
                <w:rFonts w:ascii="Arial" w:hAnsi="Arial" w:cs="Arial"/>
                <w:sz w:val="12"/>
                <w:szCs w:val="12"/>
              </w:rPr>
              <w:t xml:space="preserve">TRASFERIMENTO PROVINCIALE </w:t>
            </w:r>
          </w:p>
        </w:tc>
        <w:tc>
          <w:tcPr>
            <w:tcW w:w="4111" w:type="dxa"/>
            <w:vAlign w:val="bottom"/>
          </w:tcPr>
          <w:p w:rsidR="00AE4824" w:rsidRPr="00AC6ADB" w:rsidRDefault="00AE4824" w:rsidP="00773898">
            <w:pPr>
              <w:rPr>
                <w:rFonts w:ascii="Arial" w:hAnsi="Arial" w:cs="Arial"/>
                <w:sz w:val="14"/>
                <w:szCs w:val="14"/>
              </w:rPr>
            </w:pPr>
            <w:r w:rsidRPr="00AC6ADB">
              <w:rPr>
                <w:rFonts w:ascii="Arial" w:hAnsi="Arial" w:cs="Arial"/>
                <w:sz w:val="14"/>
                <w:szCs w:val="14"/>
              </w:rPr>
              <w:t>ORIS00800B - I.I.S.  "G. A. PISCHEDDA"</w:t>
            </w:r>
          </w:p>
        </w:tc>
        <w:tc>
          <w:tcPr>
            <w:tcW w:w="2409" w:type="dxa"/>
          </w:tcPr>
          <w:p w:rsidR="00AE4824" w:rsidRPr="00C268DF" w:rsidRDefault="00AE4824" w:rsidP="0077389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2"/>
                <w:szCs w:val="12"/>
              </w:rPr>
            </w:pPr>
            <w:r w:rsidRPr="00C268DF">
              <w:rPr>
                <w:rFonts w:ascii="Arial" w:hAnsi="Arial" w:cs="Arial"/>
                <w:color w:val="000000"/>
                <w:sz w:val="12"/>
                <w:szCs w:val="12"/>
              </w:rPr>
              <w:t>CATTEDRA INTERNA</w:t>
            </w:r>
          </w:p>
        </w:tc>
      </w:tr>
    </w:tbl>
    <w:p w:rsidR="00F509B3" w:rsidRDefault="00F509B3">
      <w:bookmarkStart w:id="0" w:name="_GoBack"/>
      <w:bookmarkEnd w:id="0"/>
    </w:p>
    <w:sectPr w:rsidR="00F509B3" w:rsidSect="00AE482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24"/>
    <w:rsid w:val="007D763E"/>
    <w:rsid w:val="00AE4824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82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4824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824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E4824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2021-06-09T07:31:00Z</dcterms:created>
  <dcterms:modified xsi:type="dcterms:W3CDTF">2021-06-09T07:31:00Z</dcterms:modified>
</cp:coreProperties>
</file>