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1301"/>
        <w:gridCol w:w="3285"/>
        <w:gridCol w:w="3493"/>
        <w:gridCol w:w="4536"/>
      </w:tblGrid>
      <w:tr w:rsidR="008A224F" w:rsidRPr="004F77CC" w:rsidTr="00773898">
        <w:tc>
          <w:tcPr>
            <w:tcW w:w="15876" w:type="dxa"/>
            <w:gridSpan w:val="5"/>
            <w:vAlign w:val="bottom"/>
          </w:tcPr>
          <w:p w:rsidR="008A224F" w:rsidRPr="00E06301" w:rsidRDefault="008A224F" w:rsidP="0077389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6301">
              <w:rPr>
                <w:rFonts w:ascii="Arial" w:hAnsi="Arial" w:cs="Arial"/>
                <w:b/>
                <w:sz w:val="28"/>
                <w:szCs w:val="28"/>
              </w:rPr>
              <w:t>Infanzia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SEGATO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ROBERTA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NEL COMUNE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ORAA82600L - I.C. ORISTANO N. 3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BOSIC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ALESSIA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ORAA822009 - I.C.  GHILARZA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COLLU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ANGELA MARIA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ORAA82500R - I.C. ORISTANO N. 2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FLORIS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ALICE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ORAA81900D - I.C. MOGORO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MAMUSA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ORAA829004 - TERRALBA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MARRAS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MANUELA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ORAA828008 - I.C.  BOSA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MELONI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FRANCA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ORAA80600B - I.C. SANTULUSSURGIU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MURGIA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STEFANIA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ORAA82600L - I.C. ORISTANO N. 3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MUSCAS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PAOLA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ORAA81900D - I.C. MOGORO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LADU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MARIA RAIMONDA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TRASFERIMENTO INTERPROV.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ORAA828008 - I.C.  BOSA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MELIS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EMANUELA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TRASFERIMENTO INTERPROV.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ORAA81900D - I.C. MOGORO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MELONI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GIUDITTA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INTERPROV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ORAA823005 - I.C. SIMAXIS - VILLAURBANA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PIRAS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FEDERICA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INTERPROV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ORAA82500R - I.C. ORISTANO N. 2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PIRAS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SUSANNA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INTERPROV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ORAA828008 - I.C.  BOSA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AN - COMUNE              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SPADA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DANIELA ANGELA FILOMENA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INTERPROV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ORAA822009 - I.C.  GHILARZA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EH - SOSTEGNO PSICOFISICO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BRAI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EMANUELA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NEL COMUNE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ORAA82600L - I.C. ORISTANO N. 3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EH - SOSTEGNO PSICOFISICO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ROCCA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MARIA PIERPAOLA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NEL COMUNE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ORAA82700C - I.C. ORISTANO N. 4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EH - SOSTEGNO PSICOFISICO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SCANU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TRASFERIMENTO NEL COMUNE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ORAA82500R - I.C. ORISTANO N. 2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EH - SOSTEGNO PSICOFISICO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FALCHI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ALESSANDRA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ORAA81200P - I.C. SAN VERO MILIS</w:t>
            </w:r>
          </w:p>
        </w:tc>
      </w:tr>
      <w:tr w:rsidR="008A224F" w:rsidRPr="004F77CC" w:rsidTr="00773898">
        <w:tc>
          <w:tcPr>
            <w:tcW w:w="326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EH - SOSTEGNO PSICOFISICO       </w:t>
            </w:r>
          </w:p>
        </w:tc>
        <w:tc>
          <w:tcPr>
            <w:tcW w:w="1301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SECCHI</w:t>
            </w:r>
          </w:p>
        </w:tc>
        <w:tc>
          <w:tcPr>
            <w:tcW w:w="3285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SILVIA</w:t>
            </w:r>
          </w:p>
        </w:tc>
        <w:tc>
          <w:tcPr>
            <w:tcW w:w="3493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 xml:space="preserve">TRASFERIMENTO PROVINCIALE </w:t>
            </w:r>
          </w:p>
        </w:tc>
        <w:tc>
          <w:tcPr>
            <w:tcW w:w="4536" w:type="dxa"/>
            <w:vAlign w:val="bottom"/>
          </w:tcPr>
          <w:p w:rsidR="008A224F" w:rsidRPr="00585D17" w:rsidRDefault="008A224F" w:rsidP="00773898">
            <w:pPr>
              <w:rPr>
                <w:rFonts w:ascii="Arial" w:hAnsi="Arial" w:cs="Arial"/>
                <w:sz w:val="20"/>
                <w:szCs w:val="20"/>
              </w:rPr>
            </w:pPr>
            <w:r w:rsidRPr="00585D17">
              <w:rPr>
                <w:rFonts w:ascii="Arial" w:hAnsi="Arial" w:cs="Arial"/>
                <w:sz w:val="20"/>
                <w:szCs w:val="20"/>
              </w:rPr>
              <w:t>ORAA81400A - I.C. CABRAS</w:t>
            </w:r>
          </w:p>
        </w:tc>
      </w:tr>
    </w:tbl>
    <w:p w:rsidR="00F509B3" w:rsidRDefault="00F509B3">
      <w:bookmarkStart w:id="0" w:name="_GoBack"/>
      <w:bookmarkEnd w:id="0"/>
    </w:p>
    <w:sectPr w:rsidR="00F509B3" w:rsidSect="008A224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4F"/>
    <w:rsid w:val="007D763E"/>
    <w:rsid w:val="008A224F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24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24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224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A224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2021-06-09T07:28:00Z</dcterms:created>
  <dcterms:modified xsi:type="dcterms:W3CDTF">2021-06-09T07:29:00Z</dcterms:modified>
</cp:coreProperties>
</file>